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208DE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bookmarkStart w:id="0" w:name="_GoBack"/>
      <w:bookmarkEnd w:id="0"/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243AEEAA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03E2A436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28C264CA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44A16390" w14:textId="43AA0F56"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487C1D" w:rsidRPr="00487C1D">
        <w:rPr>
          <w:rFonts w:ascii="Garamond" w:hAnsi="Garamond"/>
          <w:b/>
        </w:rPr>
        <w:t>FORNITURA DI SEGNALETICA VERTICALE CON PANNELLI A PRISMI ROTANTI</w:t>
      </w:r>
    </w:p>
    <w:p w14:paraId="7E755E68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77B3A67A" w14:textId="6E1B2F68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487C1D">
        <w:rPr>
          <w:rFonts w:ascii="Garamond" w:hAnsi="Garamond"/>
          <w:b/>
          <w:color w:val="000000"/>
        </w:rPr>
        <w:t>Rfi_276</w:t>
      </w:r>
    </w:p>
    <w:p w14:paraId="42068956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0FCF7B31" w14:textId="6D5AE046" w:rsidR="00E3529A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</w:t>
      </w:r>
      <w:r w:rsidR="00487C1D">
        <w:rPr>
          <w:rFonts w:ascii="Garamond" w:hAnsi="Garamond"/>
          <w:color w:val="000000"/>
        </w:rPr>
        <w:t>D</w:t>
      </w:r>
      <w:r w:rsidR="007F117A" w:rsidRPr="007F117A">
        <w:rPr>
          <w:rFonts w:ascii="Garamond" w:hAnsi="Garamond"/>
          <w:color w:val="000000"/>
        </w:rPr>
        <w:t xml:space="preserve">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 xml:space="preserve">per la stipula di un Contratto </w:t>
      </w:r>
    </w:p>
    <w:p w14:paraId="0A881BC0" w14:textId="77777777" w:rsidR="00487C1D" w:rsidRPr="002D17D6" w:rsidRDefault="00487C1D" w:rsidP="002D17D6">
      <w:pPr>
        <w:jc w:val="both"/>
        <w:rPr>
          <w:rFonts w:ascii="Garamond" w:hAnsi="Garamond"/>
          <w:b/>
        </w:rPr>
      </w:pPr>
    </w:p>
    <w:p w14:paraId="25B5BD33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4828226C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46BD5B5B" w14:textId="7FD3659A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14:paraId="1E84C30E" w14:textId="1B74B758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  <w:r w:rsidR="00487C1D">
        <w:rPr>
          <w:rFonts w:ascii="Garamond" w:hAnsi="Garamond"/>
          <w:b/>
        </w:rPr>
        <w:t xml:space="preserve"> - </w:t>
      </w:r>
      <w:r w:rsidRPr="002D17D6">
        <w:rPr>
          <w:rFonts w:ascii="Garamond" w:hAnsi="Garamond"/>
          <w:b/>
        </w:rPr>
        <w:t>001</w:t>
      </w:r>
      <w:r w:rsidR="00487C1D">
        <w:rPr>
          <w:rFonts w:ascii="Garamond" w:hAnsi="Garamond"/>
          <w:b/>
        </w:rPr>
        <w:t>5</w:t>
      </w:r>
      <w:r w:rsidRPr="002D17D6">
        <w:rPr>
          <w:rFonts w:ascii="Garamond" w:hAnsi="Garamond"/>
          <w:b/>
        </w:rPr>
        <w:t>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663BBE16" w14:textId="6D0F6173" w:rsidR="002C2EE3" w:rsidRDefault="002C2EE3" w:rsidP="002D17D6">
      <w:pPr>
        <w:jc w:val="both"/>
        <w:rPr>
          <w:rFonts w:ascii="Garamond" w:hAnsi="Garamond"/>
        </w:rPr>
      </w:pPr>
    </w:p>
    <w:p w14:paraId="021A6B92" w14:textId="77777777" w:rsidR="00487C1D" w:rsidRPr="002D17D6" w:rsidRDefault="00487C1D" w:rsidP="002D17D6">
      <w:pPr>
        <w:jc w:val="both"/>
        <w:rPr>
          <w:rFonts w:ascii="Garamond" w:hAnsi="Garamond"/>
        </w:rPr>
      </w:pPr>
    </w:p>
    <w:p w14:paraId="1CF82F35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7837B63A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C56D532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7A3D9808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7FE65F1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65998BEA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E998725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72E268EF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2E09880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2D47541F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472F936" w14:textId="67AA75D2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487C1D">
        <w:rPr>
          <w:rFonts w:ascii="Garamond" w:hAnsi="Garamond"/>
        </w:rPr>
        <w:t>F</w:t>
      </w:r>
      <w:r w:rsidR="00694C58" w:rsidRPr="002D17D6">
        <w:rPr>
          <w:rFonts w:ascii="Garamond" w:hAnsi="Garamond"/>
        </w:rPr>
        <w:t>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69CF5F30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538394B8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79ED405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DCA4038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730E6C7F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B654145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4685B4BB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12733A6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699484C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01B63D02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474F151F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FEA2439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147C8703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08542B93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201863B2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62B56D77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6221C7" wp14:editId="0CB6B905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D2D58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65356B35" w14:textId="77777777" w:rsidR="00694C58" w:rsidRPr="002D17D6" w:rsidRDefault="00694C58">
      <w:pPr>
        <w:jc w:val="both"/>
        <w:rPr>
          <w:rFonts w:ascii="Garamond" w:hAnsi="Garamond"/>
        </w:rPr>
      </w:pPr>
    </w:p>
    <w:p w14:paraId="4D5ECF8E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Oppure</w:t>
      </w:r>
    </w:p>
    <w:p w14:paraId="494D6BBA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3A2AA30D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58E4B39B" wp14:editId="58CB2363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0BDF375" w14:textId="77777777" w:rsidR="00694C58" w:rsidRPr="002D17D6" w:rsidRDefault="00694C58">
      <w:pPr>
        <w:jc w:val="both"/>
        <w:rPr>
          <w:rFonts w:ascii="Garamond" w:hAnsi="Garamond"/>
        </w:rPr>
      </w:pPr>
    </w:p>
    <w:p w14:paraId="623178CA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1EF3BA72" w14:textId="77777777" w:rsidR="00215C73" w:rsidRPr="002D17D6" w:rsidRDefault="00215C73">
      <w:pPr>
        <w:jc w:val="both"/>
        <w:rPr>
          <w:rFonts w:ascii="Garamond" w:hAnsi="Garamond"/>
        </w:rPr>
      </w:pPr>
    </w:p>
    <w:p w14:paraId="074471D2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198441" wp14:editId="61F36BAE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87607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67CF46ED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15E0D06F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6CA90019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2A75ADC1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76E9A5" wp14:editId="36EE4D50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5BD8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7F978386" w14:textId="77777777" w:rsidR="00E71615" w:rsidRPr="002D17D6" w:rsidRDefault="00E71615">
      <w:pPr>
        <w:jc w:val="both"/>
        <w:rPr>
          <w:rFonts w:ascii="Garamond" w:hAnsi="Garamond"/>
        </w:rPr>
      </w:pPr>
    </w:p>
    <w:p w14:paraId="729DB7A5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279B1A79" w14:textId="77777777" w:rsidR="00694C58" w:rsidRPr="002D17D6" w:rsidRDefault="00694C58">
      <w:pPr>
        <w:jc w:val="both"/>
        <w:rPr>
          <w:rFonts w:ascii="Garamond" w:hAnsi="Garamond"/>
        </w:rPr>
      </w:pPr>
    </w:p>
    <w:p w14:paraId="04534C3B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AA036B9" w14:textId="77777777" w:rsidR="00215C73" w:rsidRPr="002D17D6" w:rsidRDefault="00215C73">
      <w:pPr>
        <w:jc w:val="both"/>
        <w:rPr>
          <w:rFonts w:ascii="Garamond" w:hAnsi="Garamond"/>
        </w:rPr>
      </w:pPr>
    </w:p>
    <w:p w14:paraId="3F600F07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18BEE4" wp14:editId="23601FF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097C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632D65BE" w14:textId="77777777" w:rsidR="00221BDE" w:rsidRDefault="00221BDE">
      <w:pPr>
        <w:jc w:val="both"/>
        <w:rPr>
          <w:rFonts w:ascii="Garamond" w:hAnsi="Garamond"/>
        </w:rPr>
      </w:pPr>
    </w:p>
    <w:p w14:paraId="5FA520EF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5CED54C7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17DA3BF9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66F24" wp14:editId="26D284F5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DC752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2A3B8597" w14:textId="77777777" w:rsidR="00274C82" w:rsidRPr="002D17D6" w:rsidRDefault="00274C82">
      <w:pPr>
        <w:jc w:val="both"/>
        <w:rPr>
          <w:rFonts w:ascii="Garamond" w:hAnsi="Garamond"/>
        </w:rPr>
      </w:pPr>
    </w:p>
    <w:p w14:paraId="4880CC4B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102A3C4E" w14:textId="77777777" w:rsidR="00221BDE" w:rsidRPr="002D17D6" w:rsidRDefault="00221BDE">
      <w:pPr>
        <w:jc w:val="both"/>
        <w:rPr>
          <w:rFonts w:ascii="Garamond" w:hAnsi="Garamond"/>
        </w:rPr>
      </w:pPr>
    </w:p>
    <w:p w14:paraId="3F5834C2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36C6A" wp14:editId="36A30E4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466D5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35ECC7B3" w14:textId="77777777" w:rsidR="00221BDE" w:rsidRPr="002D17D6" w:rsidRDefault="00221BDE">
      <w:pPr>
        <w:jc w:val="both"/>
        <w:rPr>
          <w:rFonts w:ascii="Garamond" w:hAnsi="Garamond"/>
        </w:rPr>
      </w:pPr>
    </w:p>
    <w:p w14:paraId="57B5F3F8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7A5D580B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A078DDD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3EDA3878" w14:textId="3B8D097C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r w:rsidR="00487C1D" w:rsidRPr="002D17D6">
        <w:rPr>
          <w:rFonts w:ascii="Garamond" w:hAnsi="Garamond" w:cs="Times New Roman"/>
          <w:sz w:val="24"/>
          <w:szCs w:val="24"/>
        </w:rPr>
        <w:t>D.lgs.</w:t>
      </w:r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54B51D9F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433E4849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4767E519" w14:textId="77777777" w:rsidR="00E71615" w:rsidRPr="002D17D6" w:rsidRDefault="00E71615" w:rsidP="0059067F">
      <w:pPr>
        <w:autoSpaceDE/>
        <w:autoSpaceDN/>
        <w:jc w:val="both"/>
        <w:rPr>
          <w:rFonts w:ascii="Garamond" w:hAnsi="Garamond"/>
        </w:rPr>
      </w:pPr>
    </w:p>
    <w:p w14:paraId="77CCBBFB" w14:textId="5E19C1AE" w:rsidR="004E1C91" w:rsidRPr="00487C1D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</w:t>
      </w:r>
      <w:r w:rsidR="004E1C91" w:rsidRPr="00487C1D">
        <w:rPr>
          <w:rFonts w:ascii="Garamond" w:hAnsi="Garamond" w:cs="Times New Roman"/>
          <w:color w:val="000000"/>
          <w:sz w:val="24"/>
          <w:szCs w:val="24"/>
        </w:rPr>
        <w:t>eguenti requisiti:</w:t>
      </w:r>
      <w:r w:rsidR="00214205" w:rsidRPr="00487C1D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04548C77" w14:textId="0452CB6D" w:rsidR="004E128E" w:rsidRPr="0059067F" w:rsidRDefault="00487C1D" w:rsidP="0059067F">
      <w:pPr>
        <w:pStyle w:val="Paragrafoelenco"/>
        <w:numPr>
          <w:ilvl w:val="1"/>
          <w:numId w:val="26"/>
        </w:numPr>
        <w:spacing w:before="0" w:beforeAutospacing="0"/>
        <w:ind w:left="851"/>
        <w:rPr>
          <w:rFonts w:ascii="Garamond" w:hAnsi="Garamond" w:cs="Times New Roman"/>
          <w:color w:val="000000"/>
          <w:sz w:val="24"/>
          <w:szCs w:val="24"/>
        </w:rPr>
      </w:pPr>
      <w:r w:rsidRPr="0059067F">
        <w:rPr>
          <w:rFonts w:ascii="Garamond" w:hAnsi="Garamond" w:cs="Times New Roman"/>
          <w:color w:val="000000"/>
          <w:sz w:val="24"/>
          <w:szCs w:val="24"/>
        </w:rPr>
        <w:t>Fatturato globale medio annuo riferito agli ultimi n. 3 esercizi finanziari disponibili non inferiore ad € 180.000,00 IVA esclusa;</w:t>
      </w:r>
    </w:p>
    <w:p w14:paraId="3A9D6382" w14:textId="032363E9" w:rsidR="00E43A91" w:rsidRDefault="0059067F" w:rsidP="0059067F">
      <w:pPr>
        <w:pStyle w:val="Paragrafoelenco"/>
        <w:numPr>
          <w:ilvl w:val="1"/>
          <w:numId w:val="26"/>
        </w:numPr>
        <w:spacing w:before="0" w:beforeAutospacing="0"/>
        <w:ind w:left="851"/>
        <w:rPr>
          <w:rFonts w:ascii="Garamond" w:hAnsi="Garamond" w:cs="Times New Roman"/>
          <w:i/>
          <w:color w:val="000000"/>
          <w:sz w:val="24"/>
          <w:szCs w:val="24"/>
        </w:rPr>
      </w:pPr>
      <w:r w:rsidRPr="004A0D71">
        <w:rPr>
          <w:rFonts w:ascii="Garamond" w:hAnsi="Garamond" w:cs="Times New Roman"/>
          <w:iCs/>
          <w:sz w:val="24"/>
          <w:szCs w:val="24"/>
        </w:rPr>
        <w:t>Fatturato specifico medio annuo nel settore di attività oggetto dell’appalto riferito agli ultimi n. 3 esercizi finanziari disponibili non inferiore ad € 50.000,00 IVA esclusa. Il settore di attività è la fornitura di segnaletica verticale in ambito stradale.</w:t>
      </w:r>
    </w:p>
    <w:p w14:paraId="5666A1BC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3A5797E4" w14:textId="7E6CF20E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 w:rsidR="00A920A9">
        <w:rPr>
          <w:rFonts w:ascii="Garamond" w:hAnsi="Garamond" w:cs="Times New Roman"/>
          <w:i/>
          <w:color w:val="000000"/>
          <w:sz w:val="24"/>
          <w:szCs w:val="24"/>
        </w:rPr>
        <w:t xml:space="preserve"> a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r w:rsidR="0059067F" w:rsidRPr="00E43A91">
        <w:rPr>
          <w:rFonts w:ascii="Garamond" w:hAnsi="Garamond" w:cs="Times New Roman"/>
          <w:color w:val="000000"/>
          <w:sz w:val="24"/>
          <w:szCs w:val="24"/>
        </w:rPr>
        <w:t>……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4D6AE390" w14:textId="77777777" w:rsidR="00A920A9" w:rsidRPr="00E43A91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b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</w:p>
    <w:p w14:paraId="18A8EE12" w14:textId="77777777" w:rsidR="00EE5862" w:rsidRDefault="004E128E" w:rsidP="006D386B">
      <w:r w:rsidRPr="00E43A91">
        <w:rPr>
          <w:rFonts w:ascii="Garamond" w:hAnsi="Garamond"/>
          <w:i/>
        </w:rPr>
        <w:t>N.B. replicare in caso di indicazione di più requisiti di cui al punto 3</w:t>
      </w:r>
    </w:p>
    <w:p w14:paraId="23C1EB74" w14:textId="77777777" w:rsidR="00E43A91" w:rsidRDefault="00E43A91">
      <w:pPr>
        <w:jc w:val="both"/>
        <w:rPr>
          <w:rFonts w:ascii="Garamond" w:hAnsi="Garamond"/>
        </w:rPr>
      </w:pPr>
    </w:p>
    <w:p w14:paraId="61727C7B" w14:textId="77777777" w:rsidR="00E43A91" w:rsidRDefault="00E43A91">
      <w:pPr>
        <w:jc w:val="both"/>
        <w:rPr>
          <w:rFonts w:ascii="Garamond" w:hAnsi="Garamond"/>
        </w:rPr>
      </w:pPr>
    </w:p>
    <w:p w14:paraId="001E757F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2B8E3173" w14:textId="77777777" w:rsidR="002C2EE3" w:rsidRPr="002D17D6" w:rsidRDefault="002C2EE3">
      <w:pPr>
        <w:jc w:val="both"/>
        <w:rPr>
          <w:rFonts w:ascii="Garamond" w:hAnsi="Garamond"/>
        </w:rPr>
      </w:pPr>
    </w:p>
    <w:p w14:paraId="090BD7FB" w14:textId="0D39777F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r w:rsidR="00487C1D">
        <w:rPr>
          <w:b/>
          <w:i/>
          <w:color w:val="000000"/>
          <w:sz w:val="20"/>
        </w:rPr>
        <w:t>D.lgs.</w:t>
      </w:r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266979D3" w14:textId="77777777" w:rsidR="00694C58" w:rsidRDefault="00694C58">
      <w:pPr>
        <w:jc w:val="both"/>
        <w:rPr>
          <w:rFonts w:ascii="Garamond" w:hAnsi="Garamond"/>
        </w:rPr>
      </w:pPr>
    </w:p>
    <w:p w14:paraId="37734BA0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5D2906E6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9FA943A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6D153369" w14:textId="77777777" w:rsidR="00694C58" w:rsidRPr="00487C1D" w:rsidRDefault="004E512D">
      <w:pPr>
        <w:jc w:val="both"/>
        <w:rPr>
          <w:rFonts w:ascii="Garamond" w:hAnsi="Garamond"/>
          <w:b/>
        </w:rPr>
      </w:pPr>
      <w:r w:rsidRPr="0059067F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59067F">
        <w:rPr>
          <w:rFonts w:ascii="Garamond" w:hAnsi="Garamond"/>
          <w:b/>
        </w:rPr>
        <w:t>raggruppande</w:t>
      </w:r>
      <w:proofErr w:type="spellEnd"/>
      <w:r w:rsidRPr="0059067F">
        <w:rPr>
          <w:rFonts w:ascii="Garamond" w:hAnsi="Garamond"/>
          <w:b/>
        </w:rPr>
        <w:t>, con l’indicazione della impresa mandataria e della impresa/e mandante/i</w:t>
      </w:r>
    </w:p>
    <w:sectPr w:rsidR="00694C58" w:rsidRPr="00487C1D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5CEFC" w14:textId="77777777" w:rsidR="00C03F5E" w:rsidRDefault="00C03F5E">
      <w:r>
        <w:separator/>
      </w:r>
    </w:p>
  </w:endnote>
  <w:endnote w:type="continuationSeparator" w:id="0">
    <w:p w14:paraId="7665CE0B" w14:textId="77777777" w:rsidR="00C03F5E" w:rsidRDefault="00C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7C1F8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479341E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87A1D" w14:textId="77777777" w:rsidR="00C03F5E" w:rsidRDefault="00C03F5E">
      <w:r>
        <w:separator/>
      </w:r>
    </w:p>
  </w:footnote>
  <w:footnote w:type="continuationSeparator" w:id="0">
    <w:p w14:paraId="5D1468BF" w14:textId="77777777" w:rsidR="00C03F5E" w:rsidRDefault="00C03F5E">
      <w:r>
        <w:continuationSeparator/>
      </w:r>
    </w:p>
  </w:footnote>
  <w:footnote w:id="1">
    <w:p w14:paraId="71D93610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6C7B4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6E58BD6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18302A2C">
      <w:start w:val="1"/>
      <w:numFmt w:val="lowerLetter"/>
      <w:lvlText w:val="%2."/>
      <w:lvlJc w:val="left"/>
      <w:pPr>
        <w:ind w:left="1222" w:hanging="360"/>
      </w:pPr>
      <w:rPr>
        <w:i w:val="0"/>
        <w:iCs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87C1D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067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95D26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ADA09"/>
  <w15:docId w15:val="{A0BFB277-F076-4779-90ED-B591B6A3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9A31B-7436-4A2A-A43C-6B9C6533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Boellis, Alberto</cp:lastModifiedBy>
  <cp:revision>19</cp:revision>
  <cp:lastPrinted>2017-12-18T15:12:00Z</cp:lastPrinted>
  <dcterms:created xsi:type="dcterms:W3CDTF">2019-01-30T10:22:00Z</dcterms:created>
  <dcterms:modified xsi:type="dcterms:W3CDTF">2019-11-04T09:45:00Z</dcterms:modified>
</cp:coreProperties>
</file>